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F3" w:rsidRDefault="00E81709">
      <w:pPr>
        <w:pStyle w:val="BodyText"/>
        <w:ind w:left="45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250198" cy="475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198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6F3" w:rsidRDefault="00B046F3">
      <w:pPr>
        <w:pStyle w:val="BodyText"/>
        <w:spacing w:before="11"/>
        <w:rPr>
          <w:rFonts w:ascii="Times New Roman"/>
          <w:b w:val="0"/>
          <w:sz w:val="18"/>
        </w:rPr>
      </w:pPr>
    </w:p>
    <w:p w:rsidR="00B046F3" w:rsidRDefault="00E81709">
      <w:pPr>
        <w:spacing w:before="102"/>
        <w:ind w:left="1268" w:right="1153"/>
        <w:jc w:val="center"/>
        <w:rPr>
          <w:b/>
          <w:sz w:val="32"/>
        </w:rPr>
      </w:pPr>
      <w:r>
        <w:rPr>
          <w:b/>
          <w:sz w:val="32"/>
        </w:rPr>
        <w:t>Judo kup Sv. Ante 2019. – propozicije natjecanja</w:t>
      </w:r>
    </w:p>
    <w:p w:rsidR="00B046F3" w:rsidRDefault="00E81709">
      <w:pPr>
        <w:pStyle w:val="BodyText"/>
        <w:spacing w:before="7" w:after="51"/>
        <w:ind w:left="1622" w:right="1153"/>
        <w:jc w:val="center"/>
      </w:pPr>
      <w:r>
        <w:rPr>
          <w:b w:val="0"/>
        </w:rPr>
        <w:t xml:space="preserve">u organizaciji </w:t>
      </w:r>
      <w:r>
        <w:t xml:space="preserve">JK Tempo </w:t>
      </w:r>
      <w:proofErr w:type="spellStart"/>
      <w:r>
        <w:t>Podstrana</w:t>
      </w:r>
      <w:proofErr w:type="spellEnd"/>
      <w:r>
        <w:t xml:space="preserve"> i Zajednice športskih udruga općine </w:t>
      </w:r>
      <w:proofErr w:type="spellStart"/>
      <w:r>
        <w:t>Podstrana</w:t>
      </w:r>
      <w:proofErr w:type="spellEnd"/>
    </w:p>
    <w:tbl>
      <w:tblPr>
        <w:tblW w:w="0" w:type="auto"/>
        <w:tblInd w:w="2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8260"/>
      </w:tblGrid>
      <w:tr w:rsidR="00B046F3">
        <w:trPr>
          <w:trHeight w:val="455"/>
        </w:trPr>
        <w:tc>
          <w:tcPr>
            <w:tcW w:w="2198" w:type="dxa"/>
            <w:tcBorders>
              <w:top w:val="nil"/>
            </w:tcBorders>
            <w:shd w:val="clear" w:color="auto" w:fill="4F81BD"/>
          </w:tcPr>
          <w:p w:rsidR="00B046F3" w:rsidRDefault="00E81709">
            <w:pPr>
              <w:pStyle w:val="TableParagraph"/>
              <w:spacing w:before="83"/>
              <w:ind w:left="81"/>
              <w:rPr>
                <w:b/>
              </w:rPr>
            </w:pPr>
            <w:r>
              <w:rPr>
                <w:b/>
                <w:color w:val="F2F2F2"/>
              </w:rPr>
              <w:t>Mjesto:</w:t>
            </w:r>
          </w:p>
        </w:tc>
        <w:tc>
          <w:tcPr>
            <w:tcW w:w="8260" w:type="dxa"/>
            <w:tcBorders>
              <w:top w:val="nil"/>
            </w:tcBorders>
            <w:shd w:val="clear" w:color="auto" w:fill="4F81BD"/>
          </w:tcPr>
          <w:p w:rsidR="00B046F3" w:rsidRDefault="00E8170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color w:val="F2F2F2"/>
                <w:sz w:val="24"/>
              </w:rPr>
              <w:t>Sportsko igralište Osnovne škole “</w:t>
            </w:r>
            <w:proofErr w:type="spellStart"/>
            <w:r>
              <w:rPr>
                <w:b/>
                <w:color w:val="F2F2F2"/>
                <w:sz w:val="24"/>
              </w:rPr>
              <w:t>Strožanac</w:t>
            </w:r>
            <w:proofErr w:type="spellEnd"/>
            <w:r>
              <w:rPr>
                <w:b/>
                <w:color w:val="F2F2F2"/>
                <w:sz w:val="24"/>
              </w:rPr>
              <w:t xml:space="preserve">” , adresa: Blato 1, 21312 </w:t>
            </w:r>
            <w:proofErr w:type="spellStart"/>
            <w:r>
              <w:rPr>
                <w:b/>
                <w:color w:val="F2F2F2"/>
                <w:sz w:val="24"/>
              </w:rPr>
              <w:t>Podstrana</w:t>
            </w:r>
            <w:proofErr w:type="spellEnd"/>
          </w:p>
        </w:tc>
      </w:tr>
      <w:tr w:rsidR="00B046F3">
        <w:trPr>
          <w:trHeight w:val="647"/>
        </w:trPr>
        <w:tc>
          <w:tcPr>
            <w:tcW w:w="2198" w:type="dxa"/>
            <w:shd w:val="clear" w:color="auto" w:fill="4F81BD"/>
          </w:tcPr>
          <w:p w:rsidR="00B046F3" w:rsidRDefault="00E81709">
            <w:pPr>
              <w:pStyle w:val="TableParagraph"/>
              <w:spacing w:before="78"/>
              <w:ind w:left="81" w:right="562"/>
              <w:rPr>
                <w:b/>
                <w:sz w:val="20"/>
              </w:rPr>
            </w:pPr>
            <w:r>
              <w:rPr>
                <w:b/>
                <w:color w:val="F2F2F2"/>
                <w:sz w:val="20"/>
              </w:rPr>
              <w:t>Datum održavanja natjecanja:</w:t>
            </w:r>
          </w:p>
        </w:tc>
        <w:tc>
          <w:tcPr>
            <w:tcW w:w="8260" w:type="dxa"/>
            <w:shd w:val="clear" w:color="auto" w:fill="B8CCE4"/>
          </w:tcPr>
          <w:p w:rsidR="00B046F3" w:rsidRDefault="00E81709">
            <w:pPr>
              <w:pStyle w:val="TableParagraph"/>
              <w:spacing w:before="203"/>
              <w:rPr>
                <w:b/>
                <w:sz w:val="20"/>
              </w:rPr>
            </w:pPr>
            <w:r>
              <w:rPr>
                <w:b/>
                <w:sz w:val="20"/>
              </w:rPr>
              <w:t>subota, 1.6.2019.g.</w:t>
            </w:r>
          </w:p>
        </w:tc>
      </w:tr>
      <w:tr w:rsidR="00B046F3">
        <w:trPr>
          <w:trHeight w:val="647"/>
        </w:trPr>
        <w:tc>
          <w:tcPr>
            <w:tcW w:w="2198" w:type="dxa"/>
            <w:shd w:val="clear" w:color="auto" w:fill="4F81BD"/>
          </w:tcPr>
          <w:p w:rsidR="00B046F3" w:rsidRDefault="00E81709">
            <w:pPr>
              <w:pStyle w:val="TableParagraph"/>
              <w:spacing w:before="83"/>
              <w:ind w:left="81"/>
              <w:rPr>
                <w:b/>
                <w:sz w:val="20"/>
              </w:rPr>
            </w:pPr>
            <w:r>
              <w:rPr>
                <w:b/>
                <w:color w:val="F2F2F2"/>
                <w:sz w:val="20"/>
              </w:rPr>
              <w:t>Prijava - natjecanje</w:t>
            </w:r>
          </w:p>
        </w:tc>
        <w:tc>
          <w:tcPr>
            <w:tcW w:w="8260" w:type="dxa"/>
            <w:shd w:val="clear" w:color="auto" w:fill="DBE5F1"/>
          </w:tcPr>
          <w:p w:rsidR="00B046F3" w:rsidRDefault="00E81709">
            <w:pPr>
              <w:pStyle w:val="TableParagraph"/>
              <w:spacing w:before="86" w:line="235" w:lineRule="auto"/>
              <w:ind w:right="181"/>
              <w:rPr>
                <w:sz w:val="20"/>
              </w:rPr>
            </w:pPr>
            <w:r>
              <w:rPr>
                <w:sz w:val="20"/>
              </w:rPr>
              <w:t xml:space="preserve">Putem registra HJS, a klubovi izvan RH prije natjecanja. Na natjecanje obavezno donijeti </w:t>
            </w:r>
            <w:proofErr w:type="spellStart"/>
            <w:r>
              <w:rPr>
                <w:sz w:val="20"/>
              </w:rPr>
              <w:t>isprintanu</w:t>
            </w:r>
            <w:proofErr w:type="spellEnd"/>
            <w:r>
              <w:rPr>
                <w:sz w:val="20"/>
              </w:rPr>
              <w:t xml:space="preserve"> svoju prijavu.</w:t>
            </w:r>
          </w:p>
        </w:tc>
      </w:tr>
      <w:tr w:rsidR="00B046F3">
        <w:trPr>
          <w:trHeight w:val="892"/>
        </w:trPr>
        <w:tc>
          <w:tcPr>
            <w:tcW w:w="2198" w:type="dxa"/>
            <w:shd w:val="clear" w:color="auto" w:fill="4F81BD"/>
          </w:tcPr>
          <w:p w:rsidR="00B046F3" w:rsidRDefault="00E81709">
            <w:pPr>
              <w:pStyle w:val="TableParagraph"/>
              <w:spacing w:before="83"/>
              <w:ind w:left="81"/>
              <w:rPr>
                <w:b/>
                <w:sz w:val="20"/>
              </w:rPr>
            </w:pPr>
            <w:r>
              <w:rPr>
                <w:b/>
                <w:color w:val="F2F2F2"/>
                <w:sz w:val="20"/>
              </w:rPr>
              <w:t>Pravila natjecanja</w:t>
            </w:r>
          </w:p>
        </w:tc>
        <w:tc>
          <w:tcPr>
            <w:tcW w:w="8260" w:type="dxa"/>
            <w:shd w:val="clear" w:color="auto" w:fill="B8CCE4"/>
          </w:tcPr>
          <w:p w:rsidR="00B046F3" w:rsidRDefault="00E81709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 xml:space="preserve">Natjecanje se održava prema Pravilniku HJS, po sustavu duplog </w:t>
            </w:r>
            <w:proofErr w:type="spellStart"/>
            <w:r>
              <w:rPr>
                <w:sz w:val="20"/>
              </w:rPr>
              <w:t>repasaža</w:t>
            </w:r>
            <w:proofErr w:type="spellEnd"/>
            <w:r>
              <w:rPr>
                <w:sz w:val="20"/>
              </w:rPr>
              <w:t>,</w:t>
            </w:r>
          </w:p>
          <w:p w:rsidR="00B046F3" w:rsidRDefault="00E81709">
            <w:pPr>
              <w:pStyle w:val="TableParagraph"/>
              <w:spacing w:before="4" w:line="235" w:lineRule="auto"/>
              <w:ind w:right="234"/>
              <w:rPr>
                <w:sz w:val="20"/>
              </w:rPr>
            </w:pPr>
            <w:r>
              <w:rPr>
                <w:sz w:val="20"/>
              </w:rPr>
              <w:t>U kategorijama sa 4 i manje natjecatelja borbe se odvijaju po sustavu „svatko sa svakim“; Poluge i gušenja dozvoljene samo uzrastu mlađih kadeta i ml. kadetkinja</w:t>
            </w:r>
          </w:p>
        </w:tc>
      </w:tr>
      <w:tr w:rsidR="00B046F3">
        <w:trPr>
          <w:trHeight w:val="407"/>
        </w:trPr>
        <w:tc>
          <w:tcPr>
            <w:tcW w:w="2198" w:type="dxa"/>
            <w:shd w:val="clear" w:color="auto" w:fill="4F81BD"/>
          </w:tcPr>
          <w:p w:rsidR="00B046F3" w:rsidRDefault="00E81709">
            <w:pPr>
              <w:pStyle w:val="TableParagraph"/>
              <w:spacing w:before="83"/>
              <w:ind w:left="81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F2F2F2"/>
                <w:sz w:val="20"/>
              </w:rPr>
              <w:t>Nagrade:</w:t>
            </w:r>
          </w:p>
        </w:tc>
        <w:tc>
          <w:tcPr>
            <w:tcW w:w="8260" w:type="dxa"/>
            <w:shd w:val="clear" w:color="auto" w:fill="B8CCE4"/>
          </w:tcPr>
          <w:p w:rsidR="00B046F3" w:rsidRDefault="00E81709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Medalje za prvo, drugo i dva treća mjesta po kategoriji, pehari za prve tri ekipno plasirana klubova</w:t>
            </w:r>
          </w:p>
        </w:tc>
      </w:tr>
      <w:tr w:rsidR="00B046F3">
        <w:trPr>
          <w:trHeight w:val="2111"/>
        </w:trPr>
        <w:tc>
          <w:tcPr>
            <w:tcW w:w="2198" w:type="dxa"/>
            <w:shd w:val="clear" w:color="auto" w:fill="4F81BD"/>
          </w:tcPr>
          <w:p w:rsidR="00B046F3" w:rsidRDefault="00E81709">
            <w:pPr>
              <w:pStyle w:val="TableParagraph"/>
              <w:spacing w:before="78"/>
              <w:ind w:left="81"/>
              <w:rPr>
                <w:b/>
                <w:sz w:val="20"/>
              </w:rPr>
            </w:pPr>
            <w:r>
              <w:rPr>
                <w:b/>
                <w:color w:val="F2F2F2"/>
                <w:sz w:val="20"/>
              </w:rPr>
              <w:t>Natjecateljska taksa:</w:t>
            </w:r>
          </w:p>
        </w:tc>
        <w:tc>
          <w:tcPr>
            <w:tcW w:w="8260" w:type="dxa"/>
            <w:shd w:val="clear" w:color="auto" w:fill="DBE5F1"/>
          </w:tcPr>
          <w:p w:rsidR="00B046F3" w:rsidRDefault="00E81709">
            <w:pPr>
              <w:pStyle w:val="TableParagraph"/>
              <w:spacing w:before="78"/>
              <w:rPr>
                <w:i/>
                <w:sz w:val="20"/>
              </w:rPr>
            </w:pPr>
            <w:r>
              <w:rPr>
                <w:b/>
                <w:sz w:val="20"/>
              </w:rPr>
              <w:t>50,00 kuna (</w:t>
            </w:r>
            <w:r>
              <w:rPr>
                <w:i/>
                <w:sz w:val="20"/>
              </w:rPr>
              <w:t xml:space="preserve">Nema“ </w:t>
            </w:r>
            <w:r>
              <w:rPr>
                <w:b/>
                <w:i/>
                <w:sz w:val="20"/>
              </w:rPr>
              <w:t>duplog nastupa</w:t>
            </w:r>
            <w:r>
              <w:rPr>
                <w:i/>
                <w:sz w:val="20"/>
              </w:rPr>
              <w:t>“</w:t>
            </w:r>
            <w:r>
              <w:rPr>
                <w:b/>
                <w:i/>
                <w:sz w:val="20"/>
              </w:rPr>
              <w:t xml:space="preserve">) </w:t>
            </w:r>
            <w:r>
              <w:rPr>
                <w:i/>
                <w:sz w:val="20"/>
              </w:rPr>
              <w:t>Klubovi koji u svome sastavu imaju preko:</w:t>
            </w:r>
          </w:p>
          <w:p w:rsidR="00B046F3" w:rsidRDefault="00E8170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264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10 natjecatelja, odobrava se oslobođenje plaćanja za 2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natjecatelja;</w:t>
            </w:r>
          </w:p>
          <w:p w:rsidR="00B046F3" w:rsidRDefault="00E8170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0"/>
              <w:ind w:left="264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20 natjecatelja, odobrava se oslobođenje plaćanja za 4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natjecatelja;</w:t>
            </w:r>
          </w:p>
          <w:p w:rsidR="00B046F3" w:rsidRDefault="00E8170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264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30 natjecatelja, odobrava se oslobođenje plaćanja za 6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natjecatelja;</w:t>
            </w:r>
          </w:p>
          <w:p w:rsidR="00B046F3" w:rsidRDefault="00E8170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264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40 natjecatelja, odobrava se oslobođenje plaćanja za 8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natjecatelja;</w:t>
            </w:r>
          </w:p>
          <w:p w:rsidR="00B046F3" w:rsidRDefault="00E8170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4" w:line="235" w:lineRule="auto"/>
              <w:ind w:left="76" w:right="244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50 natjecatelj , odobrava se oslobođenje plaćanja za 10 natjecatelja. Uplate isključivo na IBAN račun kluba (po završetku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natjecanja):</w:t>
            </w:r>
          </w:p>
          <w:p w:rsidR="00B046F3" w:rsidRDefault="00E81709">
            <w:pPr>
              <w:pStyle w:val="TableParagraph"/>
              <w:spacing w:before="2"/>
              <w:ind w:left="532"/>
              <w:rPr>
                <w:sz w:val="20"/>
              </w:rPr>
            </w:pPr>
            <w:r>
              <w:rPr>
                <w:sz w:val="20"/>
              </w:rPr>
              <w:t xml:space="preserve">Erste &amp; </w:t>
            </w:r>
            <w:proofErr w:type="spellStart"/>
            <w:r>
              <w:rPr>
                <w:sz w:val="20"/>
              </w:rPr>
              <w:t>Steiermärkische</w:t>
            </w:r>
            <w:proofErr w:type="spellEnd"/>
            <w:r>
              <w:rPr>
                <w:sz w:val="20"/>
              </w:rPr>
              <w:t xml:space="preserve"> Bank </w:t>
            </w:r>
            <w:proofErr w:type="spellStart"/>
            <w:r>
              <w:rPr>
                <w:sz w:val="20"/>
              </w:rPr>
              <w:t>d,d</w:t>
            </w:r>
            <w:proofErr w:type="spellEnd"/>
            <w:r>
              <w:rPr>
                <w:sz w:val="20"/>
              </w:rPr>
              <w:t xml:space="preserve"> IBAN: HR4924020061100586754</w:t>
            </w:r>
          </w:p>
        </w:tc>
      </w:tr>
      <w:tr w:rsidR="00B046F3">
        <w:trPr>
          <w:trHeight w:val="1477"/>
        </w:trPr>
        <w:tc>
          <w:tcPr>
            <w:tcW w:w="2198" w:type="dxa"/>
            <w:shd w:val="clear" w:color="auto" w:fill="4F81BD"/>
          </w:tcPr>
          <w:p w:rsidR="00B046F3" w:rsidRDefault="00E81709">
            <w:pPr>
              <w:pStyle w:val="TableParagraph"/>
              <w:spacing w:before="86" w:line="235" w:lineRule="auto"/>
              <w:ind w:left="81" w:right="73"/>
              <w:rPr>
                <w:b/>
                <w:sz w:val="20"/>
              </w:rPr>
            </w:pPr>
            <w:r>
              <w:rPr>
                <w:b/>
                <w:color w:val="F2F2F2"/>
                <w:sz w:val="20"/>
              </w:rPr>
              <w:t>Napomena organizatora natjecanja:</w:t>
            </w:r>
          </w:p>
        </w:tc>
        <w:tc>
          <w:tcPr>
            <w:tcW w:w="8260" w:type="dxa"/>
            <w:shd w:val="clear" w:color="auto" w:fill="B8CCE4"/>
          </w:tcPr>
          <w:p w:rsidR="00B046F3" w:rsidRDefault="00E81709">
            <w:pPr>
              <w:pStyle w:val="TableParagraph"/>
              <w:spacing w:before="83" w:line="218" w:lineRule="exact"/>
              <w:rPr>
                <w:sz w:val="18"/>
              </w:rPr>
            </w:pPr>
            <w:r>
              <w:rPr>
                <w:sz w:val="18"/>
              </w:rPr>
              <w:t>Molimo da potvrdite svoj dolazak na početku tjedna u kojem je natjecanje.</w:t>
            </w:r>
          </w:p>
          <w:p w:rsidR="00B046F3" w:rsidRDefault="00E81709">
            <w:pPr>
              <w:pStyle w:val="TableParagraph"/>
              <w:spacing w:before="0"/>
              <w:ind w:right="151"/>
              <w:rPr>
                <w:sz w:val="18"/>
              </w:rPr>
            </w:pPr>
            <w:r>
              <w:rPr>
                <w:sz w:val="18"/>
              </w:rPr>
              <w:t>Obavezna natjecateljska knjižica HJS-a sa registracijom za tekuću godinu i važeći liječnički pregled. Mogućnost promjene sustava natjecanja ovisno o ukupnom broju natjecatelja.</w:t>
            </w:r>
          </w:p>
          <w:p w:rsidR="00B046F3" w:rsidRDefault="00E81709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Za zdravstveno stanje svojih natjecatelja odgovorni su klubovi.</w:t>
            </w:r>
          </w:p>
          <w:p w:rsidR="00B046F3" w:rsidRDefault="00E81709">
            <w:pPr>
              <w:pStyle w:val="TableParagraph"/>
              <w:spacing w:before="4" w:line="235" w:lineRule="auto"/>
              <w:ind w:right="184"/>
              <w:rPr>
                <w:sz w:val="18"/>
              </w:rPr>
            </w:pPr>
            <w:r>
              <w:rPr>
                <w:sz w:val="18"/>
              </w:rPr>
              <w:t>Odbija se svaka odgovornost za štetu počinjenu sudionicima natjecanja za privatnu imovinu, prije za vrijeme i nakon natjecanja.</w:t>
            </w:r>
          </w:p>
        </w:tc>
      </w:tr>
      <w:tr w:rsidR="00B046F3">
        <w:trPr>
          <w:trHeight w:val="652"/>
        </w:trPr>
        <w:tc>
          <w:tcPr>
            <w:tcW w:w="2198" w:type="dxa"/>
            <w:tcBorders>
              <w:bottom w:val="nil"/>
            </w:tcBorders>
            <w:shd w:val="clear" w:color="auto" w:fill="4F81BD"/>
          </w:tcPr>
          <w:p w:rsidR="00B046F3" w:rsidRDefault="00E81709">
            <w:pPr>
              <w:pStyle w:val="TableParagraph"/>
              <w:spacing w:before="83"/>
              <w:ind w:left="81" w:right="1087"/>
              <w:rPr>
                <w:b/>
                <w:sz w:val="20"/>
              </w:rPr>
            </w:pPr>
            <w:r>
              <w:rPr>
                <w:b/>
                <w:color w:val="F2F2F2"/>
                <w:sz w:val="20"/>
              </w:rPr>
              <w:t>Dodatne informacije:</w:t>
            </w:r>
          </w:p>
        </w:tc>
        <w:tc>
          <w:tcPr>
            <w:tcW w:w="8260" w:type="dxa"/>
            <w:tcBorders>
              <w:bottom w:val="nil"/>
            </w:tcBorders>
            <w:shd w:val="clear" w:color="auto" w:fill="DBE5F1"/>
          </w:tcPr>
          <w:p w:rsidR="00B046F3" w:rsidRDefault="00E81709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sz w:val="20"/>
              </w:rPr>
              <w:t xml:space="preserve">Ivica Zelić, </w:t>
            </w: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098/286-479</w:t>
            </w:r>
          </w:p>
          <w:p w:rsidR="00B046F3" w:rsidRDefault="00E81709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 xml:space="preserve">Siniša Stipić, </w:t>
            </w:r>
            <w:proofErr w:type="spellStart"/>
            <w:r>
              <w:rPr>
                <w:sz w:val="20"/>
              </w:rPr>
              <w:t>prof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095/383-0701</w:t>
            </w:r>
          </w:p>
        </w:tc>
      </w:tr>
    </w:tbl>
    <w:p w:rsidR="00B046F3" w:rsidRDefault="00B046F3">
      <w:pPr>
        <w:spacing w:before="9" w:after="1"/>
        <w:rPr>
          <w:b/>
          <w:sz w:val="11"/>
        </w:rPr>
      </w:pPr>
    </w:p>
    <w:tbl>
      <w:tblPr>
        <w:tblW w:w="0" w:type="auto"/>
        <w:tblInd w:w="3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542"/>
        <w:gridCol w:w="1003"/>
        <w:gridCol w:w="1397"/>
        <w:gridCol w:w="1171"/>
      </w:tblGrid>
      <w:tr w:rsidR="00B046F3">
        <w:trPr>
          <w:trHeight w:val="657"/>
        </w:trPr>
        <w:tc>
          <w:tcPr>
            <w:tcW w:w="3110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B046F3" w:rsidRDefault="00E81709">
            <w:pPr>
              <w:pStyle w:val="TableParagraph"/>
              <w:spacing w:before="164"/>
              <w:ind w:left="1293" w:right="1299"/>
              <w:jc w:val="center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Uzrast</w:t>
            </w: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B046F3" w:rsidRDefault="00E81709">
            <w:pPr>
              <w:pStyle w:val="TableParagraph"/>
              <w:spacing w:before="164"/>
              <w:ind w:left="1370" w:right="1364"/>
              <w:jc w:val="center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Kategorije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Trajanje</w:t>
            </w:r>
          </w:p>
          <w:p w:rsidR="00B046F3" w:rsidRDefault="00E81709">
            <w:pPr>
              <w:pStyle w:val="TableParagraph"/>
              <w:spacing w:before="112"/>
              <w:ind w:left="298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borbi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B046F3" w:rsidRDefault="00E81709">
            <w:pPr>
              <w:pStyle w:val="TableParagraph"/>
              <w:spacing w:before="164"/>
              <w:ind w:left="378" w:right="376"/>
              <w:jc w:val="center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Vaganje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288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Početak</w:t>
            </w:r>
          </w:p>
          <w:p w:rsidR="00B046F3" w:rsidRDefault="00E81709">
            <w:pPr>
              <w:pStyle w:val="TableParagraph"/>
              <w:spacing w:before="112"/>
              <w:ind w:left="202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natjecanja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Dječaci U8 (2012) i mlađi</w:t>
            </w:r>
          </w:p>
        </w:tc>
        <w:tc>
          <w:tcPr>
            <w:tcW w:w="3542" w:type="dxa"/>
            <w:shd w:val="clear" w:color="auto" w:fill="B8CCE4"/>
          </w:tcPr>
          <w:p w:rsidR="00B046F3" w:rsidRDefault="00E81709">
            <w:pPr>
              <w:pStyle w:val="TableParagraph"/>
              <w:ind w:left="336" w:right="336"/>
              <w:jc w:val="center"/>
              <w:rPr>
                <w:sz w:val="18"/>
              </w:rPr>
            </w:pPr>
            <w:r>
              <w:rPr>
                <w:sz w:val="18"/>
              </w:rPr>
              <w:t>-19,-21,-24,-27,-30,-34,-38,-42,+42,</w:t>
            </w:r>
          </w:p>
        </w:tc>
        <w:tc>
          <w:tcPr>
            <w:tcW w:w="1003" w:type="dxa"/>
            <w:shd w:val="clear" w:color="auto" w:fill="B8CCE4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97" w:type="dxa"/>
            <w:shd w:val="clear" w:color="auto" w:fill="B8CCE4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16.00-16.30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17.15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Djevojčice U8 (2012) i mlađe</w:t>
            </w:r>
          </w:p>
        </w:tc>
        <w:tc>
          <w:tcPr>
            <w:tcW w:w="3542" w:type="dxa"/>
            <w:shd w:val="clear" w:color="auto" w:fill="DBE5F1"/>
          </w:tcPr>
          <w:p w:rsidR="00B046F3" w:rsidRDefault="00E81709">
            <w:pPr>
              <w:pStyle w:val="TableParagraph"/>
              <w:ind w:left="336" w:right="336"/>
              <w:jc w:val="center"/>
              <w:rPr>
                <w:sz w:val="18"/>
              </w:rPr>
            </w:pPr>
            <w:r>
              <w:rPr>
                <w:sz w:val="18"/>
              </w:rPr>
              <w:t>-18,-20,-22,-25,-28,-32,-36,-40,+40,</w:t>
            </w:r>
          </w:p>
        </w:tc>
        <w:tc>
          <w:tcPr>
            <w:tcW w:w="1003" w:type="dxa"/>
            <w:shd w:val="clear" w:color="auto" w:fill="DBE5F1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97" w:type="dxa"/>
            <w:shd w:val="clear" w:color="auto" w:fill="DBE5F1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16.00-16.30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17.15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Dječaci U10 (2010, 2011)</w:t>
            </w:r>
          </w:p>
        </w:tc>
        <w:tc>
          <w:tcPr>
            <w:tcW w:w="3542" w:type="dxa"/>
            <w:shd w:val="clear" w:color="auto" w:fill="B8CCE4"/>
          </w:tcPr>
          <w:p w:rsidR="00B046F3" w:rsidRDefault="00E81709">
            <w:pPr>
              <w:pStyle w:val="TableParagraph"/>
              <w:ind w:left="336" w:right="336"/>
              <w:jc w:val="center"/>
              <w:rPr>
                <w:sz w:val="18"/>
              </w:rPr>
            </w:pPr>
            <w:r>
              <w:rPr>
                <w:sz w:val="18"/>
              </w:rPr>
              <w:t>-24,-27,-30,-34,-38,-42,-46,-50,+50,</w:t>
            </w:r>
          </w:p>
        </w:tc>
        <w:tc>
          <w:tcPr>
            <w:tcW w:w="1003" w:type="dxa"/>
            <w:shd w:val="clear" w:color="auto" w:fill="B8CCE4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7" w:type="dxa"/>
            <w:shd w:val="clear" w:color="auto" w:fill="B8CCE4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16.00-16.30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17.15</w:t>
            </w:r>
          </w:p>
        </w:tc>
      </w:tr>
      <w:tr w:rsidR="00B046F3">
        <w:trPr>
          <w:trHeight w:val="326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Djevojčice U10 (2010, 2011)</w:t>
            </w:r>
          </w:p>
        </w:tc>
        <w:tc>
          <w:tcPr>
            <w:tcW w:w="3542" w:type="dxa"/>
            <w:shd w:val="clear" w:color="auto" w:fill="DBE5F1"/>
          </w:tcPr>
          <w:p w:rsidR="00B046F3" w:rsidRDefault="00E81709">
            <w:pPr>
              <w:pStyle w:val="TableParagraph"/>
              <w:ind w:left="339" w:right="336"/>
              <w:jc w:val="center"/>
              <w:rPr>
                <w:sz w:val="18"/>
              </w:rPr>
            </w:pPr>
            <w:r>
              <w:rPr>
                <w:sz w:val="18"/>
              </w:rPr>
              <w:t>-22,-25,-28,-32,-36,-40,-44,+44,</w:t>
            </w:r>
          </w:p>
        </w:tc>
        <w:tc>
          <w:tcPr>
            <w:tcW w:w="1003" w:type="dxa"/>
            <w:shd w:val="clear" w:color="auto" w:fill="DBE5F1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7" w:type="dxa"/>
            <w:shd w:val="clear" w:color="auto" w:fill="DBE5F1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16.00-16.30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17.15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Dječaci U12 (2008, 2009)</w:t>
            </w:r>
          </w:p>
        </w:tc>
        <w:tc>
          <w:tcPr>
            <w:tcW w:w="3542" w:type="dxa"/>
            <w:shd w:val="clear" w:color="auto" w:fill="B8CCE4"/>
          </w:tcPr>
          <w:p w:rsidR="00B046F3" w:rsidRDefault="00E81709">
            <w:pPr>
              <w:pStyle w:val="TableParagraph"/>
              <w:ind w:left="336" w:right="336"/>
              <w:jc w:val="center"/>
              <w:rPr>
                <w:sz w:val="18"/>
              </w:rPr>
            </w:pPr>
            <w:r>
              <w:rPr>
                <w:sz w:val="18"/>
              </w:rPr>
              <w:t>-27,-30,-34,-38,-42,-46,-50,-55,+55,</w:t>
            </w:r>
          </w:p>
        </w:tc>
        <w:tc>
          <w:tcPr>
            <w:tcW w:w="1003" w:type="dxa"/>
            <w:shd w:val="clear" w:color="auto" w:fill="B8CCE4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7" w:type="dxa"/>
            <w:shd w:val="clear" w:color="auto" w:fill="B8CCE4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17.30-18.00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Djevojčice U12 (2008,2009)</w:t>
            </w:r>
          </w:p>
        </w:tc>
        <w:tc>
          <w:tcPr>
            <w:tcW w:w="3542" w:type="dxa"/>
            <w:shd w:val="clear" w:color="auto" w:fill="DBE5F1"/>
          </w:tcPr>
          <w:p w:rsidR="00B046F3" w:rsidRDefault="00E81709">
            <w:pPr>
              <w:pStyle w:val="TableParagraph"/>
              <w:ind w:left="339" w:right="336"/>
              <w:jc w:val="center"/>
              <w:rPr>
                <w:sz w:val="18"/>
              </w:rPr>
            </w:pPr>
            <w:r>
              <w:rPr>
                <w:sz w:val="18"/>
              </w:rPr>
              <w:t>-28,-32,-36,-40,-44,-48,-52,+52,</w:t>
            </w:r>
          </w:p>
        </w:tc>
        <w:tc>
          <w:tcPr>
            <w:tcW w:w="1003" w:type="dxa"/>
            <w:shd w:val="clear" w:color="auto" w:fill="DBE5F1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7" w:type="dxa"/>
            <w:shd w:val="clear" w:color="auto" w:fill="DBE5F1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17.30-18.00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  <w:bottom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Dječaci U14 (2006,2007)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341" w:right="336"/>
              <w:jc w:val="center"/>
              <w:rPr>
                <w:sz w:val="18"/>
              </w:rPr>
            </w:pPr>
            <w:r>
              <w:rPr>
                <w:sz w:val="18"/>
              </w:rPr>
              <w:t>-30,-34,-38,-42,-46,-50,-55,-60,-66,+66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17.30-18.00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</w:tr>
      <w:tr w:rsidR="00B046F3">
        <w:trPr>
          <w:trHeight w:val="326"/>
        </w:trPr>
        <w:tc>
          <w:tcPr>
            <w:tcW w:w="3110" w:type="dxa"/>
            <w:tcBorders>
              <w:top w:val="nil"/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Djevojčice U14 (2006, 2007)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336" w:right="336"/>
              <w:jc w:val="center"/>
              <w:rPr>
                <w:sz w:val="18"/>
              </w:rPr>
            </w:pPr>
            <w:r>
              <w:rPr>
                <w:sz w:val="18"/>
              </w:rPr>
              <w:t>-32,-36,-40,-44,-48,-52,-57,-63,+63,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17.30-18.00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DBE5F1"/>
          </w:tcPr>
          <w:p w:rsidR="00B046F3" w:rsidRDefault="00E81709">
            <w:pPr>
              <w:pStyle w:val="TableParagraph"/>
              <w:spacing w:before="0" w:line="216" w:lineRule="exact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</w:tr>
      <w:tr w:rsidR="00B046F3">
        <w:trPr>
          <w:trHeight w:val="330"/>
        </w:trPr>
        <w:tc>
          <w:tcPr>
            <w:tcW w:w="3110" w:type="dxa"/>
            <w:tcBorders>
              <w:left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Mlađi kadeti U16 (2004, 2005)</w:t>
            </w:r>
          </w:p>
        </w:tc>
        <w:tc>
          <w:tcPr>
            <w:tcW w:w="3542" w:type="dxa"/>
            <w:shd w:val="clear" w:color="auto" w:fill="B8CCE4"/>
          </w:tcPr>
          <w:p w:rsidR="00B046F3" w:rsidRDefault="00E81709">
            <w:pPr>
              <w:pStyle w:val="TableParagraph"/>
              <w:ind w:left="341" w:right="336"/>
              <w:jc w:val="center"/>
              <w:rPr>
                <w:sz w:val="18"/>
              </w:rPr>
            </w:pPr>
            <w:r>
              <w:rPr>
                <w:sz w:val="18"/>
              </w:rPr>
              <w:t>-38,-42,-46,-50,-55,-60,-66,-73,-81,+81</w:t>
            </w:r>
          </w:p>
        </w:tc>
        <w:tc>
          <w:tcPr>
            <w:tcW w:w="1003" w:type="dxa"/>
            <w:shd w:val="clear" w:color="auto" w:fill="B8CCE4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97" w:type="dxa"/>
            <w:shd w:val="clear" w:color="auto" w:fill="B8CCE4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17.30-18.00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B8CCE4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</w:tr>
      <w:tr w:rsidR="00B046F3">
        <w:trPr>
          <w:trHeight w:val="331"/>
        </w:trPr>
        <w:tc>
          <w:tcPr>
            <w:tcW w:w="3110" w:type="dxa"/>
            <w:tcBorders>
              <w:left w:val="nil"/>
              <w:bottom w:val="nil"/>
            </w:tcBorders>
            <w:shd w:val="clear" w:color="auto" w:fill="4F81BD"/>
          </w:tcPr>
          <w:p w:rsidR="00B046F3" w:rsidRDefault="00E81709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F2F2F2"/>
                <w:sz w:val="18"/>
              </w:rPr>
              <w:t>Mlađe kadetkinje U16 (2004, 2005)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339" w:right="336"/>
              <w:jc w:val="center"/>
              <w:rPr>
                <w:sz w:val="18"/>
              </w:rPr>
            </w:pPr>
            <w:r>
              <w:rPr>
                <w:sz w:val="18"/>
              </w:rPr>
              <w:t>-40,-44,-48,-52,-57,-63,-70,+70,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0" w:righ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236" w:right="235"/>
              <w:jc w:val="center"/>
              <w:rPr>
                <w:sz w:val="18"/>
              </w:rPr>
            </w:pPr>
            <w:r>
              <w:rPr>
                <w:sz w:val="18"/>
              </w:rPr>
              <w:t>17.30-18.00</w:t>
            </w:r>
          </w:p>
        </w:tc>
        <w:tc>
          <w:tcPr>
            <w:tcW w:w="1171" w:type="dxa"/>
            <w:tcBorders>
              <w:bottom w:val="nil"/>
              <w:right w:val="nil"/>
            </w:tcBorders>
            <w:shd w:val="clear" w:color="auto" w:fill="DBE5F1"/>
          </w:tcPr>
          <w:p w:rsidR="00B046F3" w:rsidRDefault="00E81709">
            <w:pPr>
              <w:pStyle w:val="TableParagraph"/>
              <w:ind w:left="360" w:right="354"/>
              <w:jc w:val="center"/>
              <w:rPr>
                <w:sz w:val="18"/>
              </w:rPr>
            </w:pPr>
            <w:r>
              <w:rPr>
                <w:sz w:val="18"/>
              </w:rPr>
              <w:t>18.30</w:t>
            </w:r>
          </w:p>
        </w:tc>
      </w:tr>
    </w:tbl>
    <w:p w:rsidR="00B046F3" w:rsidRDefault="00B046F3">
      <w:pPr>
        <w:spacing w:before="4"/>
        <w:rPr>
          <w:b/>
          <w:sz w:val="23"/>
        </w:rPr>
      </w:pPr>
    </w:p>
    <w:p w:rsidR="00B046F3" w:rsidRDefault="00E81709">
      <w:pPr>
        <w:ind w:left="149"/>
        <w:rPr>
          <w:sz w:val="20"/>
        </w:rPr>
      </w:pPr>
      <w:r>
        <w:rPr>
          <w:sz w:val="20"/>
        </w:rPr>
        <w:t>Natjecanje se organizira uz podršku:</w:t>
      </w:r>
    </w:p>
    <w:p w:rsidR="00B046F3" w:rsidRDefault="00B046F3">
      <w:pPr>
        <w:rPr>
          <w:sz w:val="20"/>
        </w:rPr>
      </w:pPr>
    </w:p>
    <w:p w:rsidR="00B046F3" w:rsidRDefault="00B046F3">
      <w:pPr>
        <w:spacing w:before="10"/>
        <w:rPr>
          <w:sz w:val="16"/>
        </w:rPr>
      </w:pPr>
    </w:p>
    <w:p w:rsidR="00B046F3" w:rsidRDefault="00E81709">
      <w:pPr>
        <w:spacing w:before="99"/>
        <w:ind w:left="6063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-63500</wp:posOffset>
                </wp:positionV>
                <wp:extent cx="1430020" cy="8712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871220"/>
                          <a:chOff x="8832" y="-100"/>
                          <a:chExt cx="2252" cy="137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1" y="-100"/>
                            <a:ext cx="2252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6" y="528"/>
                            <a:ext cx="2161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A568" id="Group 2" o:spid="_x0000_s1026" style="position:absolute;margin-left:441.6pt;margin-top:-5pt;width:112.6pt;height:68.6pt;z-index:251660288;mso-position-horizontal-relative:page" coordorigin="8832,-100" coordsize="2252,13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831;top:-100;width:2252;height: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qu2jEAAAA2gAAAA8AAABkcnMvZG93bnJldi54bWxEj0FrwkAUhO+F/oflFbzVTYuIpG5Cqxa9&#10;KDTtocdH9jUbkn0bstsY/fWuIHgcZuYbZpmPthUD9b52rOBlmoAgLp2uuVLw8/35vADhA7LG1jEp&#10;OJGHPHt8WGKq3ZG/aChCJSKEfYoKTAhdKqUvDVn0U9cRR+/P9RZDlH0ldY/HCLetfE2SubRYc1ww&#10;2NHKUNkU/1bB7+zcrD+MXB+GDe6LVbXZctkoNXka399ABBrDPXxr77SCGVyvxBsg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qu2jEAAAA2gAAAA8AAAAAAAAAAAAAAAAA&#10;nwIAAGRycy9kb3ducmV2LnhtbFBLBQYAAAAABAAEAPcAAACQAwAAAAA=&#10;">
                  <v:imagedata r:id="rId8" o:title=""/>
                </v:shape>
                <v:shape id="Picture 3" o:spid="_x0000_s1028" type="#_x0000_t75" style="position:absolute;left:8906;top:528;width:2161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JyFnFAAAA2gAAAA8AAABkcnMvZG93bnJldi54bWxEj09rwkAUxO8Fv8PyCt7qpqFEja5ShNJW&#10;6sF/4PGRfU1Ss2/D7mrit+8KhR6HmfkNM1/2phFXcr62rOB5lIAgLqyuuVRw2L89TUD4gKyxsUwK&#10;buRhuRg8zDHXtuMtXXehFBHCPkcFVQhtLqUvKjLoR7Yljt63dQZDlK6U2mEX4aaRaZJk0mDNcaHC&#10;llYVFefdxShY397dul0dup9pdvr8Oh3Tl/EmVWr42L/OQATqw3/4r/2hFWRwv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CchZxQAAANo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2131061</wp:posOffset>
            </wp:positionH>
            <wp:positionV relativeFrom="paragraph">
              <wp:posOffset>55500</wp:posOffset>
            </wp:positionV>
            <wp:extent cx="1009650" cy="84810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509904</wp:posOffset>
            </wp:positionH>
            <wp:positionV relativeFrom="paragraph">
              <wp:posOffset>17273</wp:posOffset>
            </wp:positionV>
            <wp:extent cx="1464942" cy="43116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2" cy="43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3244850</wp:posOffset>
            </wp:positionH>
            <wp:positionV relativeFrom="paragraph">
              <wp:posOffset>74424</wp:posOffset>
            </wp:positionV>
            <wp:extent cx="698047" cy="792021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47" cy="79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live-stream.hr</w:t>
      </w:r>
    </w:p>
    <w:p w:rsidR="00B046F3" w:rsidRDefault="00E81709">
      <w:pPr>
        <w:spacing w:before="8"/>
        <w:rPr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538560</wp:posOffset>
            </wp:positionH>
            <wp:positionV relativeFrom="paragraph">
              <wp:posOffset>227073</wp:posOffset>
            </wp:positionV>
            <wp:extent cx="1338783" cy="261461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783" cy="26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4170681</wp:posOffset>
            </wp:positionH>
            <wp:positionV relativeFrom="paragraph">
              <wp:posOffset>92291</wp:posOffset>
            </wp:positionV>
            <wp:extent cx="1258229" cy="414909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29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46F3">
      <w:type w:val="continuous"/>
      <w:pgSz w:w="11900" w:h="16840"/>
      <w:pgMar w:top="340" w:right="3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387"/>
    <w:multiLevelType w:val="hybridMultilevel"/>
    <w:tmpl w:val="0A5CA64C"/>
    <w:lvl w:ilvl="0" w:tplc="2DE28638">
      <w:numFmt w:val="bullet"/>
      <w:lvlText w:val="-"/>
      <w:lvlJc w:val="left"/>
      <w:pPr>
        <w:ind w:left="77" w:hanging="188"/>
      </w:pPr>
      <w:rPr>
        <w:rFonts w:ascii="Trebuchet MS" w:eastAsia="Trebuchet MS" w:hAnsi="Trebuchet MS" w:cs="Trebuchet MS" w:hint="default"/>
        <w:i/>
        <w:w w:val="100"/>
        <w:sz w:val="20"/>
        <w:szCs w:val="20"/>
        <w:lang w:val="hr-HR" w:eastAsia="hr-HR" w:bidi="hr-HR"/>
      </w:rPr>
    </w:lvl>
    <w:lvl w:ilvl="1" w:tplc="A170F670">
      <w:numFmt w:val="bullet"/>
      <w:lvlText w:val="•"/>
      <w:lvlJc w:val="left"/>
      <w:pPr>
        <w:ind w:left="897" w:hanging="188"/>
      </w:pPr>
      <w:rPr>
        <w:rFonts w:hint="default"/>
        <w:lang w:val="hr-HR" w:eastAsia="hr-HR" w:bidi="hr-HR"/>
      </w:rPr>
    </w:lvl>
    <w:lvl w:ilvl="2" w:tplc="E6306858">
      <w:numFmt w:val="bullet"/>
      <w:lvlText w:val="•"/>
      <w:lvlJc w:val="left"/>
      <w:pPr>
        <w:ind w:left="1714" w:hanging="188"/>
      </w:pPr>
      <w:rPr>
        <w:rFonts w:hint="default"/>
        <w:lang w:val="hr-HR" w:eastAsia="hr-HR" w:bidi="hr-HR"/>
      </w:rPr>
    </w:lvl>
    <w:lvl w:ilvl="3" w:tplc="50AAD974">
      <w:numFmt w:val="bullet"/>
      <w:lvlText w:val="•"/>
      <w:lvlJc w:val="left"/>
      <w:pPr>
        <w:ind w:left="2531" w:hanging="188"/>
      </w:pPr>
      <w:rPr>
        <w:rFonts w:hint="default"/>
        <w:lang w:val="hr-HR" w:eastAsia="hr-HR" w:bidi="hr-HR"/>
      </w:rPr>
    </w:lvl>
    <w:lvl w:ilvl="4" w:tplc="F99C6954">
      <w:numFmt w:val="bullet"/>
      <w:lvlText w:val="•"/>
      <w:lvlJc w:val="left"/>
      <w:pPr>
        <w:ind w:left="3348" w:hanging="188"/>
      </w:pPr>
      <w:rPr>
        <w:rFonts w:hint="default"/>
        <w:lang w:val="hr-HR" w:eastAsia="hr-HR" w:bidi="hr-HR"/>
      </w:rPr>
    </w:lvl>
    <w:lvl w:ilvl="5" w:tplc="2F0C23D4">
      <w:numFmt w:val="bullet"/>
      <w:lvlText w:val="•"/>
      <w:lvlJc w:val="left"/>
      <w:pPr>
        <w:ind w:left="4165" w:hanging="188"/>
      </w:pPr>
      <w:rPr>
        <w:rFonts w:hint="default"/>
        <w:lang w:val="hr-HR" w:eastAsia="hr-HR" w:bidi="hr-HR"/>
      </w:rPr>
    </w:lvl>
    <w:lvl w:ilvl="6" w:tplc="01C8B90A">
      <w:numFmt w:val="bullet"/>
      <w:lvlText w:val="•"/>
      <w:lvlJc w:val="left"/>
      <w:pPr>
        <w:ind w:left="4982" w:hanging="188"/>
      </w:pPr>
      <w:rPr>
        <w:rFonts w:hint="default"/>
        <w:lang w:val="hr-HR" w:eastAsia="hr-HR" w:bidi="hr-HR"/>
      </w:rPr>
    </w:lvl>
    <w:lvl w:ilvl="7" w:tplc="670219D0">
      <w:numFmt w:val="bullet"/>
      <w:lvlText w:val="•"/>
      <w:lvlJc w:val="left"/>
      <w:pPr>
        <w:ind w:left="5799" w:hanging="188"/>
      </w:pPr>
      <w:rPr>
        <w:rFonts w:hint="default"/>
        <w:lang w:val="hr-HR" w:eastAsia="hr-HR" w:bidi="hr-HR"/>
      </w:rPr>
    </w:lvl>
    <w:lvl w:ilvl="8" w:tplc="C43022F6">
      <w:numFmt w:val="bullet"/>
      <w:lvlText w:val="•"/>
      <w:lvlJc w:val="left"/>
      <w:pPr>
        <w:ind w:left="6616" w:hanging="188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F3"/>
    <w:rsid w:val="00376FF1"/>
    <w:rsid w:val="00B046F3"/>
    <w:rsid w:val="00E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34C99"/>
  <w15:docId w15:val="{86B4DAEA-52A9-4EC6-AAE0-A7255FB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BSZSD</dc:creator>
  <cp:lastModifiedBy>ivicazelic11@gmail.com</cp:lastModifiedBy>
  <cp:revision>3</cp:revision>
  <dcterms:created xsi:type="dcterms:W3CDTF">2019-05-14T12:07:00Z</dcterms:created>
  <dcterms:modified xsi:type="dcterms:W3CDTF">2019-05-14T12:32:00Z</dcterms:modified>
</cp:coreProperties>
</file>